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A4" w:rsidRPr="00ED20C5" w:rsidRDefault="00326DA4" w:rsidP="00326DA4">
      <w:pPr>
        <w:jc w:val="center"/>
        <w:rPr>
          <w:b/>
          <w:sz w:val="28"/>
          <w:szCs w:val="28"/>
        </w:rPr>
      </w:pPr>
      <w:r w:rsidRPr="00ED20C5">
        <w:rPr>
          <w:b/>
          <w:sz w:val="28"/>
          <w:szCs w:val="28"/>
        </w:rPr>
        <w:t>UCHWAŁA N</w:t>
      </w:r>
      <w:r w:rsidR="009B7356" w:rsidRPr="00ED20C5">
        <w:rPr>
          <w:b/>
          <w:sz w:val="28"/>
          <w:szCs w:val="28"/>
        </w:rPr>
        <w:t>R</w:t>
      </w:r>
      <w:r w:rsidRPr="00ED20C5">
        <w:rPr>
          <w:b/>
          <w:sz w:val="28"/>
          <w:szCs w:val="28"/>
        </w:rPr>
        <w:t xml:space="preserve"> </w:t>
      </w:r>
      <w:r w:rsidR="000B4477">
        <w:rPr>
          <w:b/>
          <w:sz w:val="28"/>
          <w:szCs w:val="28"/>
        </w:rPr>
        <w:t>X</w:t>
      </w:r>
      <w:r w:rsidR="00CB7D1E">
        <w:rPr>
          <w:b/>
          <w:sz w:val="28"/>
          <w:szCs w:val="28"/>
        </w:rPr>
        <w:t>X</w:t>
      </w:r>
      <w:r w:rsidR="0020754C">
        <w:rPr>
          <w:b/>
          <w:sz w:val="28"/>
          <w:szCs w:val="28"/>
        </w:rPr>
        <w:t>III/203</w:t>
      </w:r>
      <w:r w:rsidR="00ED20C5" w:rsidRPr="00ED20C5">
        <w:rPr>
          <w:b/>
          <w:sz w:val="28"/>
          <w:szCs w:val="28"/>
        </w:rPr>
        <w:t>/2020</w:t>
      </w:r>
    </w:p>
    <w:p w:rsidR="00326DA4" w:rsidRPr="00D214F3" w:rsidRDefault="00326DA4" w:rsidP="00326DA4">
      <w:pPr>
        <w:jc w:val="center"/>
        <w:rPr>
          <w:b/>
          <w:sz w:val="28"/>
          <w:szCs w:val="28"/>
        </w:rPr>
      </w:pPr>
      <w:r w:rsidRPr="00D214F3">
        <w:rPr>
          <w:b/>
          <w:sz w:val="28"/>
          <w:szCs w:val="28"/>
        </w:rPr>
        <w:t>R</w:t>
      </w:r>
      <w:r w:rsidR="009B7356">
        <w:rPr>
          <w:b/>
          <w:sz w:val="28"/>
          <w:szCs w:val="28"/>
        </w:rPr>
        <w:t>ADY GMINY LINIEWO</w:t>
      </w:r>
    </w:p>
    <w:p w:rsidR="00326DA4" w:rsidRPr="00D214F3" w:rsidRDefault="00896A9C" w:rsidP="00326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F1418">
        <w:rPr>
          <w:b/>
          <w:sz w:val="28"/>
          <w:szCs w:val="28"/>
        </w:rPr>
        <w:t>30</w:t>
      </w:r>
      <w:r w:rsidR="00DB6D2A">
        <w:rPr>
          <w:b/>
          <w:sz w:val="28"/>
          <w:szCs w:val="28"/>
        </w:rPr>
        <w:t xml:space="preserve"> października </w:t>
      </w:r>
      <w:r w:rsidR="00ED20C5">
        <w:rPr>
          <w:b/>
          <w:sz w:val="28"/>
          <w:szCs w:val="28"/>
        </w:rPr>
        <w:t>2020</w:t>
      </w:r>
      <w:r w:rsidR="00326DA4" w:rsidRPr="00D214F3">
        <w:rPr>
          <w:b/>
          <w:sz w:val="28"/>
          <w:szCs w:val="28"/>
        </w:rPr>
        <w:t xml:space="preserve"> r.</w:t>
      </w:r>
    </w:p>
    <w:p w:rsidR="00326DA4" w:rsidRPr="007E1426" w:rsidRDefault="00326DA4" w:rsidP="00326DA4">
      <w:pPr>
        <w:jc w:val="center"/>
        <w:rPr>
          <w:b/>
          <w:sz w:val="32"/>
          <w:szCs w:val="32"/>
        </w:rPr>
      </w:pPr>
    </w:p>
    <w:p w:rsidR="00D433FE" w:rsidRDefault="00D433FE" w:rsidP="00AE6343">
      <w:pPr>
        <w:spacing w:line="360" w:lineRule="auto"/>
        <w:jc w:val="both"/>
        <w:rPr>
          <w:b/>
        </w:rPr>
      </w:pPr>
      <w:r w:rsidRPr="00A2021E">
        <w:rPr>
          <w:b/>
        </w:rPr>
        <w:t>w sprawie</w:t>
      </w:r>
      <w:r>
        <w:rPr>
          <w:b/>
        </w:rPr>
        <w:t xml:space="preserve"> </w:t>
      </w:r>
      <w:r w:rsidR="000F654E">
        <w:rPr>
          <w:b/>
        </w:rPr>
        <w:t xml:space="preserve">przystąpienia do sporządzenia </w:t>
      </w:r>
      <w:r w:rsidR="00CC0069">
        <w:rPr>
          <w:b/>
        </w:rPr>
        <w:t xml:space="preserve">zmiany </w:t>
      </w:r>
      <w:r w:rsidR="00C44E3A">
        <w:rPr>
          <w:b/>
        </w:rPr>
        <w:t xml:space="preserve">miejscowego </w:t>
      </w:r>
      <w:r w:rsidR="000F654E">
        <w:rPr>
          <w:b/>
        </w:rPr>
        <w:t>planu zagospodarowania przestrzenneg</w:t>
      </w:r>
      <w:r w:rsidR="0076464F">
        <w:rPr>
          <w:b/>
        </w:rPr>
        <w:t xml:space="preserve">o </w:t>
      </w:r>
      <w:r w:rsidR="00CC0069">
        <w:rPr>
          <w:b/>
        </w:rPr>
        <w:t xml:space="preserve">dla </w:t>
      </w:r>
      <w:r w:rsidR="002D00AE">
        <w:rPr>
          <w:b/>
        </w:rPr>
        <w:t xml:space="preserve">terenów położonych w części zachodniej </w:t>
      </w:r>
      <w:r w:rsidR="00CC0069">
        <w:rPr>
          <w:b/>
        </w:rPr>
        <w:t xml:space="preserve">w miejscowości </w:t>
      </w:r>
      <w:r w:rsidR="002D00AE">
        <w:rPr>
          <w:b/>
        </w:rPr>
        <w:t xml:space="preserve">Garczyn, </w:t>
      </w:r>
      <w:r w:rsidR="00CC0069">
        <w:rPr>
          <w:b/>
        </w:rPr>
        <w:t>gmina Liniewo</w:t>
      </w:r>
    </w:p>
    <w:p w:rsidR="00326DA4" w:rsidRDefault="00326DA4" w:rsidP="009B7356">
      <w:pPr>
        <w:spacing w:line="360" w:lineRule="auto"/>
        <w:rPr>
          <w:b/>
        </w:rPr>
      </w:pPr>
    </w:p>
    <w:p w:rsidR="00326DA4" w:rsidRDefault="00326DA4" w:rsidP="009B7356">
      <w:pPr>
        <w:ind w:firstLine="708"/>
        <w:jc w:val="both"/>
      </w:pPr>
      <w:r>
        <w:t xml:space="preserve">Na </w:t>
      </w:r>
      <w:r w:rsidR="000F654E">
        <w:t xml:space="preserve">podstawie art. 18 ust. 2,  pkt 15 </w:t>
      </w:r>
      <w:r>
        <w:t>ustawy z dnia 8 marca 1990 r. o samorządzie gminnym (</w:t>
      </w:r>
      <w:r w:rsidR="00CB7D1E" w:rsidRPr="00D443BF">
        <w:t>Dz.</w:t>
      </w:r>
      <w:r w:rsidR="00CB7D1E">
        <w:t xml:space="preserve"> </w:t>
      </w:r>
      <w:r w:rsidR="00CB7D1E" w:rsidRPr="00D443BF">
        <w:t>U. z</w:t>
      </w:r>
      <w:r w:rsidR="00CB7D1E">
        <w:t xml:space="preserve"> 2020 r. poz. 713</w:t>
      </w:r>
      <w:r>
        <w:t xml:space="preserve">) oraz </w:t>
      </w:r>
      <w:r w:rsidR="00CC0069">
        <w:t xml:space="preserve">art. 3 ust. 1, </w:t>
      </w:r>
      <w:r>
        <w:t xml:space="preserve">art. </w:t>
      </w:r>
      <w:r w:rsidR="000F654E">
        <w:t>14 ust.1 i 4</w:t>
      </w:r>
      <w:r>
        <w:t xml:space="preserve"> </w:t>
      </w:r>
      <w:r w:rsidR="00CC0069">
        <w:t xml:space="preserve">i art. 27 </w:t>
      </w:r>
      <w:r>
        <w:t>ustawy z dnia 2</w:t>
      </w:r>
      <w:r w:rsidR="000F654E">
        <w:t>7 marca 2003</w:t>
      </w:r>
      <w:r w:rsidR="00960583">
        <w:t xml:space="preserve"> r. </w:t>
      </w:r>
      <w:r>
        <w:t xml:space="preserve">o </w:t>
      </w:r>
      <w:r w:rsidR="000F654E">
        <w:t xml:space="preserve">planowaniu u zagospodarowaniu przestrzennym </w:t>
      </w:r>
      <w:r w:rsidR="00CB7D1E">
        <w:t>(Dz. U. z 2020</w:t>
      </w:r>
      <w:r>
        <w:t xml:space="preserve"> poz. </w:t>
      </w:r>
      <w:r w:rsidR="00CB7D1E">
        <w:t>293</w:t>
      </w:r>
      <w:r>
        <w:t>), uchwala się co następuje:</w:t>
      </w:r>
    </w:p>
    <w:p w:rsidR="002D3A4B" w:rsidRDefault="002D3A4B" w:rsidP="002D3A4B">
      <w:pPr>
        <w:jc w:val="both"/>
        <w:rPr>
          <w:b/>
        </w:rPr>
      </w:pPr>
    </w:p>
    <w:p w:rsidR="00687832" w:rsidRDefault="002D3A4B" w:rsidP="002D00AE">
      <w:pPr>
        <w:jc w:val="both"/>
      </w:pPr>
      <w:r>
        <w:t xml:space="preserve">     </w:t>
      </w:r>
      <w:r w:rsidR="00687832">
        <w:rPr>
          <w:b/>
        </w:rPr>
        <w:t xml:space="preserve">     § 1.</w:t>
      </w:r>
      <w:r w:rsidR="00687832">
        <w:t xml:space="preserve"> Przystąpić do</w:t>
      </w:r>
      <w:r w:rsidR="00687832" w:rsidRPr="00D443BF">
        <w:t xml:space="preserve"> sporządzenia </w:t>
      </w:r>
      <w:r w:rsidR="00687832">
        <w:t xml:space="preserve">zmiany </w:t>
      </w:r>
      <w:r w:rsidR="00687832" w:rsidRPr="00D443BF">
        <w:t>miejscowego planu zagospodarowania przestrzennego</w:t>
      </w:r>
      <w:r w:rsidR="002D00AE">
        <w:t xml:space="preserve"> </w:t>
      </w:r>
      <w:r w:rsidR="002D00AE" w:rsidRPr="002D00AE">
        <w:t>dla terenów położonych w części zachodniej w miejscowości Garczyn, gmina Liniewo</w:t>
      </w:r>
      <w:r w:rsidR="00687832" w:rsidRPr="002D00AE">
        <w:t>, zatwierdzonego uchwałą R</w:t>
      </w:r>
      <w:r w:rsidR="00687832">
        <w:t xml:space="preserve">ady Gminy Liniewo Nr </w:t>
      </w:r>
      <w:r w:rsidR="002D00AE">
        <w:t>VII/40/2011 z dnia 21</w:t>
      </w:r>
      <w:r w:rsidR="00687832">
        <w:t xml:space="preserve"> </w:t>
      </w:r>
      <w:r w:rsidR="002D00AE">
        <w:t>czerwca 2009</w:t>
      </w:r>
      <w:r w:rsidR="00687832">
        <w:t xml:space="preserve"> roku, opublikowana w Dzienniku Urzędowym Województwa Pomorskiego Nr </w:t>
      </w:r>
      <w:r w:rsidR="002D00AE">
        <w:t>86, poz. 1786</w:t>
      </w:r>
      <w:r w:rsidR="00687832">
        <w:t xml:space="preserve">  z dnia </w:t>
      </w:r>
      <w:r w:rsidR="002D00AE">
        <w:t>19 lipca 2011</w:t>
      </w:r>
      <w:r w:rsidR="00687832">
        <w:t xml:space="preserve"> r. </w:t>
      </w:r>
    </w:p>
    <w:p w:rsidR="00687832" w:rsidRDefault="00687832" w:rsidP="00687832">
      <w:pPr>
        <w:jc w:val="both"/>
      </w:pPr>
    </w:p>
    <w:p w:rsidR="00687832" w:rsidRDefault="00687832" w:rsidP="00687832">
      <w:pPr>
        <w:jc w:val="both"/>
      </w:pPr>
      <w:r>
        <w:rPr>
          <w:b/>
        </w:rPr>
        <w:t xml:space="preserve">     § 2.</w:t>
      </w:r>
      <w:r>
        <w:t xml:space="preserve"> Granice obszaru objętego </w:t>
      </w:r>
      <w:r w:rsidR="002D00AE">
        <w:t>zmianą planu</w:t>
      </w:r>
      <w:r>
        <w:t xml:space="preserve"> obejmują teren, określony w załączniku graficznym nr 1 do niniejszej uchwały, który stanowi jej integralną część.</w:t>
      </w:r>
    </w:p>
    <w:p w:rsidR="00687832" w:rsidRDefault="00687832" w:rsidP="00687832">
      <w:pPr>
        <w:jc w:val="both"/>
      </w:pPr>
    </w:p>
    <w:p w:rsidR="00687832" w:rsidRDefault="00687832" w:rsidP="00687832">
      <w:pPr>
        <w:jc w:val="both"/>
      </w:pPr>
      <w:r>
        <w:t xml:space="preserve">     </w:t>
      </w:r>
      <w:r>
        <w:rPr>
          <w:b/>
        </w:rPr>
        <w:t>§ 3.</w:t>
      </w:r>
      <w:r>
        <w:t xml:space="preserve"> Wykonanie uchwały powierza się Wójtowi Gminy.</w:t>
      </w:r>
    </w:p>
    <w:p w:rsidR="00687832" w:rsidRDefault="00687832" w:rsidP="00687832">
      <w:pPr>
        <w:jc w:val="both"/>
      </w:pPr>
    </w:p>
    <w:p w:rsidR="00687832" w:rsidRDefault="00687832" w:rsidP="00687832">
      <w:pPr>
        <w:jc w:val="both"/>
      </w:pPr>
      <w:r>
        <w:t xml:space="preserve">     </w:t>
      </w:r>
      <w:r>
        <w:rPr>
          <w:b/>
        </w:rPr>
        <w:t xml:space="preserve">§ 4. </w:t>
      </w:r>
      <w:r>
        <w:t>Uchwała wchodzi w życie z dniem podjęcia.</w:t>
      </w:r>
    </w:p>
    <w:p w:rsidR="00326DA4" w:rsidRDefault="00326DA4" w:rsidP="00687832">
      <w:pPr>
        <w:jc w:val="both"/>
      </w:pPr>
    </w:p>
    <w:p w:rsidR="00326DA4" w:rsidRDefault="00326DA4" w:rsidP="00326DA4"/>
    <w:p w:rsidR="00326DA4" w:rsidRDefault="00326DA4" w:rsidP="00326DA4"/>
    <w:p w:rsidR="00326DA4" w:rsidRDefault="00326DA4" w:rsidP="00326DA4">
      <w:pPr>
        <w:ind w:left="4248" w:firstLine="708"/>
        <w:rPr>
          <w:b/>
        </w:rPr>
      </w:pPr>
      <w:r>
        <w:rPr>
          <w:b/>
          <w:iCs/>
        </w:rPr>
        <w:t xml:space="preserve">    </w:t>
      </w:r>
      <w:r w:rsidRPr="00294217">
        <w:rPr>
          <w:b/>
          <w:iCs/>
        </w:rPr>
        <w:t xml:space="preserve">Przewodniczący </w:t>
      </w:r>
      <w:r w:rsidRPr="00294217">
        <w:rPr>
          <w:b/>
        </w:rPr>
        <w:t xml:space="preserve">Rady Gminy </w:t>
      </w:r>
      <w:r>
        <w:rPr>
          <w:b/>
        </w:rPr>
        <w:t xml:space="preserve"> </w:t>
      </w:r>
    </w:p>
    <w:p w:rsidR="00326DA4" w:rsidRDefault="00326DA4" w:rsidP="00326DA4">
      <w:pPr>
        <w:ind w:left="4111"/>
        <w:jc w:val="center"/>
        <w:rPr>
          <w:b/>
        </w:rPr>
      </w:pPr>
    </w:p>
    <w:p w:rsidR="00326DA4" w:rsidRDefault="00326DA4" w:rsidP="00326DA4">
      <w:pPr>
        <w:ind w:left="4111"/>
        <w:jc w:val="center"/>
        <w:rPr>
          <w:b/>
        </w:rPr>
      </w:pPr>
      <w:r>
        <w:rPr>
          <w:b/>
        </w:rPr>
        <w:t xml:space="preserve">       </w:t>
      </w:r>
      <w:r w:rsidR="00CD58C4">
        <w:rPr>
          <w:b/>
        </w:rPr>
        <w:t>Adam Sosnowski</w:t>
      </w:r>
    </w:p>
    <w:p w:rsidR="00326DA4" w:rsidRDefault="00326DA4" w:rsidP="00326DA4"/>
    <w:p w:rsidR="002D3A4B" w:rsidRDefault="002D3A4B" w:rsidP="002D3A4B">
      <w:pPr>
        <w:jc w:val="both"/>
      </w:pPr>
    </w:p>
    <w:p w:rsidR="002D3A4B" w:rsidRDefault="002D3A4B" w:rsidP="002D3A4B">
      <w:pPr>
        <w:jc w:val="both"/>
      </w:pPr>
    </w:p>
    <w:p w:rsidR="00211EEA" w:rsidRDefault="00211EEA" w:rsidP="002D3A4B">
      <w:pPr>
        <w:jc w:val="both"/>
      </w:pPr>
    </w:p>
    <w:p w:rsidR="00211EEA" w:rsidRDefault="00211EEA" w:rsidP="002D3A4B">
      <w:pPr>
        <w:jc w:val="both"/>
      </w:pPr>
    </w:p>
    <w:p w:rsidR="00211EEA" w:rsidRDefault="00211EEA" w:rsidP="002D3A4B">
      <w:pPr>
        <w:jc w:val="both"/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687832" w:rsidRDefault="00687832" w:rsidP="00687832">
      <w:pPr>
        <w:jc w:val="right"/>
        <w:rPr>
          <w:b/>
        </w:rPr>
      </w:pPr>
      <w:r>
        <w:rPr>
          <w:b/>
        </w:rPr>
        <w:t>Załącznik nr 1</w:t>
      </w:r>
    </w:p>
    <w:p w:rsidR="00687832" w:rsidRDefault="00687832" w:rsidP="00687832">
      <w:pPr>
        <w:jc w:val="right"/>
        <w:rPr>
          <w:b/>
        </w:rPr>
      </w:pPr>
      <w:r>
        <w:rPr>
          <w:b/>
        </w:rPr>
        <w:t>do uchwały Rady Gminy Liniewo</w:t>
      </w:r>
    </w:p>
    <w:p w:rsidR="00687832" w:rsidRDefault="009445A7" w:rsidP="00687832">
      <w:pPr>
        <w:jc w:val="right"/>
        <w:rPr>
          <w:b/>
        </w:rPr>
      </w:pPr>
      <w:r>
        <w:rPr>
          <w:b/>
        </w:rPr>
        <w:t>Nr XXIII/</w:t>
      </w:r>
      <w:r w:rsidR="0020754C">
        <w:rPr>
          <w:b/>
        </w:rPr>
        <w:t>203</w:t>
      </w:r>
      <w:r w:rsidR="00CF1418">
        <w:rPr>
          <w:b/>
        </w:rPr>
        <w:t>/2020 z dnia 30</w:t>
      </w:r>
      <w:r w:rsidR="00687832">
        <w:rPr>
          <w:b/>
        </w:rPr>
        <w:t>.10.2020 r.</w:t>
      </w:r>
    </w:p>
    <w:p w:rsidR="00687832" w:rsidRDefault="00687832" w:rsidP="00687832">
      <w:pPr>
        <w:jc w:val="center"/>
        <w:rPr>
          <w:b/>
        </w:rPr>
      </w:pPr>
    </w:p>
    <w:p w:rsidR="005D4353" w:rsidRDefault="000E0529" w:rsidP="004D5E2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0720" cy="2983865"/>
            <wp:effectExtent l="19050" t="0" r="0" b="0"/>
            <wp:docPr id="1" name="Obraz 0" descr="garczyn zmiana pl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czyn zmiana plan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FFA" w:rsidRDefault="00EE7FFA" w:rsidP="004D5E2C">
      <w:pPr>
        <w:jc w:val="center"/>
        <w:rPr>
          <w:b/>
        </w:rPr>
      </w:pPr>
    </w:p>
    <w:p w:rsidR="00EE7FFA" w:rsidRDefault="00EE7FFA" w:rsidP="004D5E2C">
      <w:pPr>
        <w:jc w:val="center"/>
        <w:rPr>
          <w:b/>
        </w:rPr>
      </w:pPr>
    </w:p>
    <w:p w:rsidR="00326DA4" w:rsidRDefault="006C0008" w:rsidP="004D5E2C">
      <w:pPr>
        <w:jc w:val="center"/>
        <w:rPr>
          <w:b/>
        </w:rPr>
      </w:pPr>
      <w:r>
        <w:rPr>
          <w:b/>
        </w:rPr>
        <w:t>Uza</w:t>
      </w:r>
      <w:r w:rsidR="00896A9C" w:rsidRPr="00A2021E">
        <w:rPr>
          <w:b/>
        </w:rPr>
        <w:t>sadnienie</w:t>
      </w:r>
    </w:p>
    <w:p w:rsidR="006D77A9" w:rsidRDefault="006D77A9" w:rsidP="004D5E2C">
      <w:pPr>
        <w:jc w:val="center"/>
        <w:rPr>
          <w:b/>
        </w:rPr>
      </w:pPr>
    </w:p>
    <w:p w:rsidR="00EE7FFA" w:rsidRDefault="00EE7FFA" w:rsidP="00EE7FFA">
      <w:pPr>
        <w:ind w:firstLine="709"/>
        <w:jc w:val="both"/>
        <w:rPr>
          <w:sz w:val="22"/>
          <w:szCs w:val="22"/>
        </w:rPr>
      </w:pPr>
      <w:r w:rsidRPr="00306D85">
        <w:rPr>
          <w:sz w:val="22"/>
          <w:szCs w:val="22"/>
        </w:rPr>
        <w:t>Obszar proponowanej zmiany planu obejmuje zachodnią cześć obrębu geodezyjnego</w:t>
      </w:r>
      <w:r w:rsidR="00F815E1">
        <w:rPr>
          <w:sz w:val="22"/>
          <w:szCs w:val="22"/>
        </w:rPr>
        <w:t xml:space="preserve"> Garczyn</w:t>
      </w:r>
      <w:r w:rsidRPr="00306D85">
        <w:rPr>
          <w:sz w:val="22"/>
          <w:szCs w:val="22"/>
        </w:rPr>
        <w:t xml:space="preserve">, gdzie Rada Gminy Liniewo uchwaliła  plan miejscowy uchwałą nr </w:t>
      </w:r>
      <w:r w:rsidR="00F815E1">
        <w:rPr>
          <w:sz w:val="22"/>
          <w:szCs w:val="22"/>
        </w:rPr>
        <w:t>VII/40/2011  z dnia 21</w:t>
      </w:r>
      <w:r>
        <w:rPr>
          <w:sz w:val="22"/>
          <w:szCs w:val="22"/>
        </w:rPr>
        <w:t>.0</w:t>
      </w:r>
      <w:r w:rsidR="00F815E1">
        <w:rPr>
          <w:sz w:val="22"/>
          <w:szCs w:val="22"/>
        </w:rPr>
        <w:t xml:space="preserve">6.2011 </w:t>
      </w:r>
      <w:r>
        <w:rPr>
          <w:sz w:val="22"/>
          <w:szCs w:val="22"/>
        </w:rPr>
        <w:t xml:space="preserve">r. Aktualny plan miejscowy przewiduje tereny zabudowy </w:t>
      </w:r>
      <w:r w:rsidR="00F815E1">
        <w:rPr>
          <w:sz w:val="22"/>
          <w:szCs w:val="22"/>
        </w:rPr>
        <w:t xml:space="preserve">mieszkaniowej jednorodzinnej, zagrodowej, usługowe, </w:t>
      </w:r>
      <w:r>
        <w:rPr>
          <w:sz w:val="22"/>
          <w:szCs w:val="22"/>
        </w:rPr>
        <w:t>tereny zieleni</w:t>
      </w:r>
      <w:r w:rsidR="00F815E1">
        <w:rPr>
          <w:sz w:val="22"/>
          <w:szCs w:val="22"/>
        </w:rPr>
        <w:t xml:space="preserve"> itd</w:t>
      </w:r>
      <w:r>
        <w:rPr>
          <w:sz w:val="22"/>
          <w:szCs w:val="22"/>
        </w:rPr>
        <w:t xml:space="preserve">. Zgodnie z uchwałą Rady Gminy Liniewo Nr XXII/189/2020 z dnia 08.09.2020 r. i załącznikiem do tejże uchwały - Analiza zmian w zagospodarowaniu przestrzennym gminy Liniewo - </w:t>
      </w:r>
      <w:r w:rsidRPr="00EE7FFA">
        <w:rPr>
          <w:b/>
          <w:i/>
          <w:sz w:val="22"/>
          <w:szCs w:val="22"/>
        </w:rPr>
        <w:t xml:space="preserve">Plan wymaga zmiany w części </w:t>
      </w:r>
      <w:r w:rsidR="00F815E1">
        <w:rPr>
          <w:b/>
          <w:i/>
          <w:sz w:val="22"/>
          <w:szCs w:val="22"/>
        </w:rPr>
        <w:t xml:space="preserve">m.in. </w:t>
      </w:r>
      <w:r w:rsidRPr="00EE7FFA">
        <w:rPr>
          <w:b/>
          <w:i/>
          <w:sz w:val="22"/>
          <w:szCs w:val="22"/>
        </w:rPr>
        <w:t xml:space="preserve">dotyczącej terenów </w:t>
      </w:r>
      <w:r w:rsidR="00F815E1">
        <w:rPr>
          <w:b/>
          <w:i/>
          <w:sz w:val="22"/>
          <w:szCs w:val="22"/>
        </w:rPr>
        <w:t>oznaczonych 013-M</w:t>
      </w:r>
      <w:r w:rsidRPr="00EE7FFA">
        <w:rPr>
          <w:b/>
          <w:i/>
          <w:sz w:val="22"/>
          <w:szCs w:val="22"/>
        </w:rPr>
        <w:t>.</w:t>
      </w:r>
      <w:r w:rsidR="00F815E1">
        <w:rPr>
          <w:b/>
          <w:i/>
          <w:sz w:val="22"/>
          <w:szCs w:val="22"/>
        </w:rPr>
        <w:t xml:space="preserve"> </w:t>
      </w:r>
      <w:r w:rsidR="00F815E1" w:rsidRPr="00F815E1">
        <w:rPr>
          <w:sz w:val="22"/>
          <w:szCs w:val="22"/>
        </w:rPr>
        <w:t>Ponadto plan</w:t>
      </w:r>
      <w:r w:rsidR="00F815E1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815E1">
        <w:rPr>
          <w:sz w:val="22"/>
          <w:szCs w:val="22"/>
        </w:rPr>
        <w:t>opiera się w swoich zapisach na nieaktualną decyzję Wojewódzkiego Konserwatora Zabytków  Gdansku.</w:t>
      </w:r>
    </w:p>
    <w:p w:rsidR="00EE7FFA" w:rsidRPr="00B53D68" w:rsidRDefault="00EE7FFA" w:rsidP="00EE7FF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Zakłada się regulację funkcji i użytkowania istniejących i planowanych terenów pod zabudowę. </w:t>
      </w:r>
      <w:r w:rsidRPr="00B53D68">
        <w:rPr>
          <w:sz w:val="22"/>
          <w:szCs w:val="22"/>
        </w:rPr>
        <w:t>Przewiduje się standardowy zakres prac planistycznych i zgodność rozwiązań, które zostaną zaproponowane w projekcie planu z ustaleniami „Studium uwarunkowań i kierunków zagospodarowania przestrzennego Gminy Liniewo”.</w:t>
      </w:r>
    </w:p>
    <w:p w:rsidR="00EE7FFA" w:rsidRPr="008B4CC8" w:rsidRDefault="00EE7FFA" w:rsidP="00EE7FFA">
      <w:pPr>
        <w:ind w:firstLine="709"/>
        <w:jc w:val="both"/>
        <w:rPr>
          <w:sz w:val="22"/>
          <w:szCs w:val="22"/>
        </w:rPr>
      </w:pPr>
    </w:p>
    <w:p w:rsidR="00EE7FFA" w:rsidRPr="008B4CC8" w:rsidRDefault="00EE7FFA" w:rsidP="00EE7FFA">
      <w:pPr>
        <w:pStyle w:val="Tekstpodstawowywcity"/>
        <w:rPr>
          <w:sz w:val="22"/>
          <w:szCs w:val="22"/>
        </w:rPr>
      </w:pPr>
      <w:r w:rsidRPr="008B4CC8">
        <w:rPr>
          <w:sz w:val="22"/>
          <w:szCs w:val="22"/>
        </w:rPr>
        <w:t>W związku z powyższym przystąpienie w tym rejonie do sporządzania</w:t>
      </w:r>
      <w:r>
        <w:rPr>
          <w:sz w:val="22"/>
          <w:szCs w:val="22"/>
        </w:rPr>
        <w:t xml:space="preserve"> zmiany</w:t>
      </w:r>
      <w:r w:rsidRPr="008B4CC8">
        <w:rPr>
          <w:sz w:val="22"/>
          <w:szCs w:val="22"/>
        </w:rPr>
        <w:t xml:space="preserve"> miejscowego planu zagospodarowania przestrzennego jest uzasadnione.</w:t>
      </w:r>
    </w:p>
    <w:p w:rsidR="00896A9C" w:rsidRDefault="0020754C" w:rsidP="0020754C">
      <w:pPr>
        <w:rPr>
          <w:b/>
        </w:rPr>
      </w:pPr>
      <w:r>
        <w:rPr>
          <w:iCs/>
          <w:sz w:val="22"/>
          <w:szCs w:val="22"/>
        </w:rPr>
        <w:t>pow. ok. 35 ha</w:t>
      </w:r>
    </w:p>
    <w:sectPr w:rsidR="00896A9C" w:rsidSect="00AB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FFE"/>
    <w:multiLevelType w:val="hybridMultilevel"/>
    <w:tmpl w:val="03E6DC20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251D7D36"/>
    <w:multiLevelType w:val="hybridMultilevel"/>
    <w:tmpl w:val="0862E76C"/>
    <w:lvl w:ilvl="0" w:tplc="8A729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hyphenationZone w:val="425"/>
  <w:characterSpacingControl w:val="doNotCompress"/>
  <w:compat/>
  <w:rsids>
    <w:rsidRoot w:val="002D3A4B"/>
    <w:rsid w:val="000101F3"/>
    <w:rsid w:val="00033C01"/>
    <w:rsid w:val="00053421"/>
    <w:rsid w:val="000924FE"/>
    <w:rsid w:val="000B4477"/>
    <w:rsid w:val="000D0619"/>
    <w:rsid w:val="000E0529"/>
    <w:rsid w:val="000E7C8E"/>
    <w:rsid w:val="000F654E"/>
    <w:rsid w:val="00100761"/>
    <w:rsid w:val="00123487"/>
    <w:rsid w:val="0013348D"/>
    <w:rsid w:val="00146DC3"/>
    <w:rsid w:val="00147D00"/>
    <w:rsid w:val="001B656A"/>
    <w:rsid w:val="001F3FC2"/>
    <w:rsid w:val="0020754C"/>
    <w:rsid w:val="00211EEA"/>
    <w:rsid w:val="00215FAD"/>
    <w:rsid w:val="00222379"/>
    <w:rsid w:val="00252D7E"/>
    <w:rsid w:val="002D00AE"/>
    <w:rsid w:val="002D3A4B"/>
    <w:rsid w:val="00316286"/>
    <w:rsid w:val="00316D04"/>
    <w:rsid w:val="00325A55"/>
    <w:rsid w:val="00326DA4"/>
    <w:rsid w:val="0039422C"/>
    <w:rsid w:val="003A76EA"/>
    <w:rsid w:val="00446FEF"/>
    <w:rsid w:val="0047609E"/>
    <w:rsid w:val="0049011A"/>
    <w:rsid w:val="004B1591"/>
    <w:rsid w:val="004C70FF"/>
    <w:rsid w:val="004D5E2C"/>
    <w:rsid w:val="0051099F"/>
    <w:rsid w:val="005209D1"/>
    <w:rsid w:val="005B37DB"/>
    <w:rsid w:val="005C719D"/>
    <w:rsid w:val="005D4353"/>
    <w:rsid w:val="00613729"/>
    <w:rsid w:val="00632DAE"/>
    <w:rsid w:val="006360A5"/>
    <w:rsid w:val="00674E44"/>
    <w:rsid w:val="00687832"/>
    <w:rsid w:val="006C0008"/>
    <w:rsid w:val="006C1B4E"/>
    <w:rsid w:val="006D77A9"/>
    <w:rsid w:val="0074210A"/>
    <w:rsid w:val="0074641F"/>
    <w:rsid w:val="0076464F"/>
    <w:rsid w:val="00770BC7"/>
    <w:rsid w:val="0077466D"/>
    <w:rsid w:val="00782369"/>
    <w:rsid w:val="00794B83"/>
    <w:rsid w:val="007D1762"/>
    <w:rsid w:val="00801336"/>
    <w:rsid w:val="008121E0"/>
    <w:rsid w:val="008439C5"/>
    <w:rsid w:val="00871D91"/>
    <w:rsid w:val="008941B9"/>
    <w:rsid w:val="00896A9C"/>
    <w:rsid w:val="008B3ED4"/>
    <w:rsid w:val="008B7FE2"/>
    <w:rsid w:val="008D274B"/>
    <w:rsid w:val="008D381C"/>
    <w:rsid w:val="0091009B"/>
    <w:rsid w:val="009228E5"/>
    <w:rsid w:val="00931F70"/>
    <w:rsid w:val="009407FE"/>
    <w:rsid w:val="009445A7"/>
    <w:rsid w:val="00960583"/>
    <w:rsid w:val="0099757F"/>
    <w:rsid w:val="009B37DA"/>
    <w:rsid w:val="009B7356"/>
    <w:rsid w:val="009C0C57"/>
    <w:rsid w:val="009C791C"/>
    <w:rsid w:val="009D2EE2"/>
    <w:rsid w:val="00A318E3"/>
    <w:rsid w:val="00A448C0"/>
    <w:rsid w:val="00A44DBB"/>
    <w:rsid w:val="00A809BB"/>
    <w:rsid w:val="00A97ABF"/>
    <w:rsid w:val="00AB1634"/>
    <w:rsid w:val="00AB2515"/>
    <w:rsid w:val="00AD1E21"/>
    <w:rsid w:val="00AE6343"/>
    <w:rsid w:val="00B3395E"/>
    <w:rsid w:val="00B4151B"/>
    <w:rsid w:val="00B82716"/>
    <w:rsid w:val="00BA0219"/>
    <w:rsid w:val="00BA75B4"/>
    <w:rsid w:val="00BC1227"/>
    <w:rsid w:val="00C0307A"/>
    <w:rsid w:val="00C42809"/>
    <w:rsid w:val="00C44E3A"/>
    <w:rsid w:val="00C51243"/>
    <w:rsid w:val="00CB7D1E"/>
    <w:rsid w:val="00CC0069"/>
    <w:rsid w:val="00CD58C4"/>
    <w:rsid w:val="00CE1D2E"/>
    <w:rsid w:val="00CF1418"/>
    <w:rsid w:val="00D079B3"/>
    <w:rsid w:val="00D4276E"/>
    <w:rsid w:val="00D433FE"/>
    <w:rsid w:val="00DB5656"/>
    <w:rsid w:val="00DB6D2A"/>
    <w:rsid w:val="00DE32D1"/>
    <w:rsid w:val="00E36A2C"/>
    <w:rsid w:val="00EB009D"/>
    <w:rsid w:val="00ED20C5"/>
    <w:rsid w:val="00EE3342"/>
    <w:rsid w:val="00EE7FFA"/>
    <w:rsid w:val="00F007C6"/>
    <w:rsid w:val="00F1161F"/>
    <w:rsid w:val="00F815E1"/>
    <w:rsid w:val="00FA479D"/>
    <w:rsid w:val="00FC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941B9"/>
    <w:pPr>
      <w:suppressAutoHyphens/>
      <w:jc w:val="both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4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77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D77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77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LENOVO</cp:lastModifiedBy>
  <cp:revision>4</cp:revision>
  <cp:lastPrinted>2020-09-30T11:32:00Z</cp:lastPrinted>
  <dcterms:created xsi:type="dcterms:W3CDTF">2020-11-03T13:01:00Z</dcterms:created>
  <dcterms:modified xsi:type="dcterms:W3CDTF">2020-11-03T13:03:00Z</dcterms:modified>
</cp:coreProperties>
</file>